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439A1879" w14:textId="0C23A9CA" w:rsidR="00C233A3" w:rsidRPr="006B4AB0" w:rsidRDefault="000F5F04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  <w:r w:rsidRPr="006B4AB0">
        <w:rPr>
          <w:rFonts w:asciiTheme="majorHAnsi" w:hAnsiTheme="majorHAnsi" w:cstheme="majorHAnsi"/>
          <w:sz w:val="24"/>
          <w:szCs w:val="24"/>
        </w:rPr>
        <w:t>: Procedura negoziata sotto soglia ai sensi dell’</w:t>
      </w:r>
      <w:r w:rsidR="00EF16F9">
        <w:rPr>
          <w:rFonts w:asciiTheme="majorHAnsi" w:hAnsiTheme="majorHAnsi" w:cstheme="majorHAnsi"/>
          <w:sz w:val="24"/>
          <w:szCs w:val="24"/>
        </w:rPr>
        <w:t>art. 50, comma 1, lett. e) del 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EF16F9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 xml:space="preserve">gs. n. 36/2023, </w:t>
      </w:r>
      <w:r w:rsidRPr="006B4AB0">
        <w:rPr>
          <w:rFonts w:asciiTheme="majorHAnsi" w:hAnsiTheme="majorHAnsi" w:cstheme="majorHAnsi"/>
          <w:b/>
          <w:sz w:val="24"/>
          <w:szCs w:val="24"/>
        </w:rPr>
        <w:t>con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>/Procedura negoziata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>su piattaforma Maggioli</w:t>
      </w:r>
      <w:r w:rsidRPr="006B4AB0">
        <w:rPr>
          <w:rFonts w:asciiTheme="majorHAnsi" w:hAnsiTheme="majorHAnsi" w:cstheme="majorHAnsi"/>
          <w:sz w:val="24"/>
          <w:szCs w:val="24"/>
        </w:rPr>
        <w:t>, per l’affidamento del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la 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>Fornitura e Installazione di Attrezzature per Laboratori Biotech 4.0.</w:t>
      </w:r>
    </w:p>
    <w:p w14:paraId="40EB48FA" w14:textId="77777777" w:rsidR="000F5F04" w:rsidRPr="006B4AB0" w:rsidRDefault="000F5F04" w:rsidP="000F5F04">
      <w:pPr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</w:p>
    <w:p w14:paraId="7D5B10F5" w14:textId="7F579FEE" w:rsidR="000F5F04" w:rsidRPr="006B4AB0" w:rsidRDefault="000F5F04" w:rsidP="00C47B8B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</w:t>
      </w:r>
      <w:r w:rsidR="000E22FC">
        <w:rPr>
          <w:rFonts w:asciiTheme="majorHAnsi" w:hAnsiTheme="majorHAnsi" w:cstheme="majorHAnsi"/>
          <w:i w:val="0"/>
          <w:iCs/>
          <w:szCs w:val="24"/>
        </w:rPr>
        <w:t>____________________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</w:t>
      </w:r>
      <w:r w:rsidR="000E22FC">
        <w:rPr>
          <w:rFonts w:asciiTheme="majorHAnsi" w:hAnsiTheme="majorHAnsi" w:cstheme="majorHAnsi"/>
          <w:szCs w:val="24"/>
        </w:rPr>
        <w:t>_________</w:t>
      </w:r>
      <w:r w:rsidR="00A84273">
        <w:rPr>
          <w:rFonts w:asciiTheme="majorHAnsi" w:hAnsiTheme="majorHAnsi" w:cstheme="majorHAnsi"/>
          <w:szCs w:val="24"/>
        </w:rPr>
        <w:t xml:space="preserve">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0E22FC">
        <w:rPr>
          <w:rFonts w:asciiTheme="majorHAnsi" w:hAnsiTheme="majorHAnsi" w:cstheme="majorHAnsi"/>
          <w:szCs w:val="24"/>
        </w:rPr>
        <w:t>________________________</w:t>
      </w:r>
      <w:r w:rsidR="00C47B8B">
        <w:rPr>
          <w:rFonts w:asciiTheme="majorHAnsi" w:hAnsiTheme="majorHAnsi" w:cstheme="majorHAnsi"/>
          <w:szCs w:val="24"/>
        </w:rPr>
        <w:t xml:space="preserve"> </w:t>
      </w: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B4AB0">
        <w:rPr>
          <w:rFonts w:asciiTheme="majorHAnsi" w:hAnsiTheme="majorHAnsi" w:cstheme="majorHAnsi"/>
          <w:szCs w:val="24"/>
        </w:rPr>
        <w:t>cap</w:t>
      </w:r>
      <w:proofErr w:type="spellEnd"/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0A84E8F8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>abilitato/a al seguente bando del Mercato elettronico di Consip: ........................................</w:t>
      </w:r>
      <w:r w:rsidR="00FB1959" w:rsidRPr="006B4AB0">
        <w:rPr>
          <w:rFonts w:asciiTheme="majorHAnsi" w:hAnsiTheme="majorHAnsi" w:cstheme="majorHAnsi"/>
          <w:szCs w:val="24"/>
        </w:rPr>
        <w:t>;</w:t>
      </w:r>
    </w:p>
    <w:p w14:paraId="6611DF34" w14:textId="61776B08" w:rsidR="00FB1959" w:rsidRPr="006B4AB0" w:rsidRDefault="00A77739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</w:t>
      </w:r>
      <w:r w:rsidR="00FB1959" w:rsidRPr="006B4AB0">
        <w:rPr>
          <w:rFonts w:asciiTheme="majorHAnsi" w:hAnsiTheme="majorHAnsi" w:cstheme="majorHAnsi"/>
          <w:szCs w:val="24"/>
        </w:rPr>
        <w:t>i iscri</w:t>
      </w:r>
      <w:r w:rsidRPr="006B4AB0">
        <w:rPr>
          <w:rFonts w:asciiTheme="majorHAnsi" w:hAnsiTheme="majorHAnsi" w:cstheme="majorHAnsi"/>
          <w:szCs w:val="24"/>
        </w:rPr>
        <w:t>versi</w:t>
      </w:r>
      <w:r w:rsidR="00FB1959" w:rsidRPr="006B4AB0">
        <w:rPr>
          <w:rFonts w:asciiTheme="majorHAnsi" w:hAnsiTheme="majorHAnsi" w:cstheme="majorHAnsi"/>
          <w:szCs w:val="24"/>
        </w:rPr>
        <w:t xml:space="preserve"> su Piattaforma Maggioli all’indirizzo</w:t>
      </w:r>
      <w:r w:rsidR="003474EA" w:rsidRPr="006B4AB0">
        <w:rPr>
          <w:rFonts w:asciiTheme="majorHAnsi" w:hAnsiTheme="majorHAnsi" w:cstheme="majorHAnsi"/>
          <w:szCs w:val="24"/>
        </w:rPr>
        <w:t>: https://appalti.regione.sicilia.it/PortaleAppalti/it/ppgare_bandi_lista.wp</w:t>
      </w:r>
      <w:r w:rsidRPr="006B4AB0">
        <w:rPr>
          <w:rFonts w:asciiTheme="majorHAnsi" w:hAnsiTheme="majorHAnsi" w:cstheme="majorHAnsi"/>
          <w:szCs w:val="24"/>
        </w:rPr>
        <w:t>.</w:t>
      </w:r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69D50251" w14:textId="77777777" w:rsidR="009537D6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  <w:r w:rsidR="00C47B8B">
        <w:rPr>
          <w:rFonts w:asciiTheme="majorHAnsi" w:hAnsiTheme="majorHAnsi" w:cstheme="majorHAnsi"/>
          <w:szCs w:val="24"/>
        </w:rPr>
        <w:t xml:space="preserve"> </w:t>
      </w:r>
    </w:p>
    <w:p w14:paraId="7C3D8E6C" w14:textId="26F6EC53" w:rsidR="000F5F04" w:rsidRPr="006B4AB0" w:rsidRDefault="00C47B8B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  <w:r w:rsidR="000F5F04" w:rsidRPr="006B4AB0">
        <w:rPr>
          <w:rFonts w:asciiTheme="majorHAnsi" w:hAnsiTheme="majorHAnsi" w:cstheme="majorHAnsi"/>
          <w:szCs w:val="24"/>
        </w:rPr>
        <w:t xml:space="preserve"> (1)</w:t>
      </w:r>
    </w:p>
    <w:p w14:paraId="36B46FDA" w14:textId="77777777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94 al 98 del d.lgs.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24A39F76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34293740" w14:textId="77777777" w:rsidR="000F5F04" w:rsidRPr="006B4AB0" w:rsidRDefault="000F5F04" w:rsidP="000F5F04">
      <w:pPr>
        <w:pStyle w:val="Paragrafoelenco"/>
        <w:tabs>
          <w:tab w:val="left" w:pos="398"/>
        </w:tabs>
        <w:rPr>
          <w:rFonts w:asciiTheme="majorHAnsi" w:hAnsiTheme="majorHAnsi" w:cstheme="majorHAnsi"/>
        </w:rPr>
      </w:pPr>
    </w:p>
    <w:p w14:paraId="2C3973BC" w14:textId="77777777" w:rsidR="000F5F04" w:rsidRPr="006B4AB0" w:rsidRDefault="000F5F04" w:rsidP="000F5F04">
      <w:pPr>
        <w:pStyle w:val="Titolo1"/>
        <w:spacing w:before="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3319B2D6" w14:textId="77777777" w:rsidR="000F5F04" w:rsidRPr="006B4AB0" w:rsidRDefault="000F5F04" w:rsidP="000F5F04">
      <w:pPr>
        <w:pStyle w:val="Titolo1"/>
        <w:spacing w:before="0"/>
        <w:rPr>
          <w:rFonts w:asciiTheme="majorHAnsi" w:hAnsiTheme="majorHAnsi" w:cstheme="majorHAnsi"/>
          <w:sz w:val="24"/>
          <w:szCs w:val="24"/>
        </w:rPr>
      </w:pPr>
    </w:p>
    <w:p w14:paraId="7BEE96C7" w14:textId="069E2BFD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proofErr w:type="spellStart"/>
      <w:r w:rsidR="009537D6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9537D6">
        <w:rPr>
          <w:rFonts w:asciiTheme="majorHAnsi" w:hAnsiTheme="majorHAnsi" w:cstheme="majorHAnsi"/>
          <w:sz w:val="24"/>
          <w:szCs w:val="24"/>
        </w:rPr>
        <w:t>L</w:t>
      </w:r>
      <w:r w:rsidRPr="006B4AB0">
        <w:rPr>
          <w:rFonts w:asciiTheme="majorHAnsi" w:hAnsiTheme="majorHAnsi" w:cstheme="majorHAnsi"/>
          <w:sz w:val="24"/>
          <w:szCs w:val="24"/>
        </w:rPr>
        <w:t>gs.</w:t>
      </w:r>
      <w:proofErr w:type="spellEnd"/>
      <w:r w:rsidRPr="006B4AB0">
        <w:rPr>
          <w:rFonts w:asciiTheme="majorHAnsi" w:hAnsiTheme="majorHAnsi" w:cstheme="majorHAnsi"/>
          <w:sz w:val="24"/>
          <w:szCs w:val="24"/>
        </w:rPr>
        <w:t xml:space="preserve"> 36/2023</w:t>
      </w:r>
      <w:r w:rsidR="00C47B8B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38AD9835" w:rsidR="000F5F04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</w:t>
      </w:r>
      <w:r w:rsidR="00C47B8B">
        <w:rPr>
          <w:rFonts w:asciiTheme="majorHAnsi" w:hAnsiTheme="majorHAnsi" w:cstheme="majorHAnsi"/>
          <w:sz w:val="24"/>
          <w:szCs w:val="24"/>
        </w:rPr>
        <w:t xml:space="preserve">à generazionali, di genere e di </w:t>
      </w:r>
      <w:r w:rsidRPr="006B4AB0">
        <w:rPr>
          <w:rFonts w:asciiTheme="majorHAnsi" w:hAnsiTheme="majorHAnsi" w:cstheme="majorHAnsi"/>
          <w:sz w:val="24"/>
          <w:szCs w:val="24"/>
        </w:rPr>
        <w:t>inclusione lavorativa per le person</w:t>
      </w:r>
      <w:r w:rsidR="000F1DCB">
        <w:rPr>
          <w:rFonts w:asciiTheme="majorHAnsi" w:hAnsiTheme="majorHAnsi" w:cstheme="majorHAnsi"/>
          <w:sz w:val="24"/>
          <w:szCs w:val="24"/>
        </w:rPr>
        <w:t>e con disabilità o svantaggiate;</w:t>
      </w:r>
    </w:p>
    <w:p w14:paraId="689F0C73" w14:textId="33EAD838" w:rsidR="000F1DCB" w:rsidRPr="000F1DCB" w:rsidRDefault="000F1DCB" w:rsidP="000F1DCB">
      <w:pPr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Theme="majorHAnsi" w:hAnsiTheme="majorHAnsi" w:cstheme="majorHAnsi"/>
          <w:sz w:val="24"/>
          <w:szCs w:val="24"/>
        </w:rPr>
        <w:t xml:space="preserve">d) rispettare il </w:t>
      </w:r>
      <w:r w:rsidRPr="000F1DCB">
        <w:rPr>
          <w:rFonts w:asciiTheme="majorHAnsi" w:hAnsiTheme="majorHAnsi" w:cstheme="majorHAnsi"/>
          <w:sz w:val="24"/>
          <w:szCs w:val="24"/>
        </w:rPr>
        <w:t xml:space="preserve">principio Do No </w:t>
      </w:r>
      <w:proofErr w:type="spellStart"/>
      <w:r w:rsidRPr="000F1DCB">
        <w:rPr>
          <w:rFonts w:asciiTheme="majorHAnsi" w:hAnsiTheme="majorHAnsi" w:cstheme="majorHAnsi"/>
          <w:sz w:val="24"/>
          <w:szCs w:val="24"/>
        </w:rPr>
        <w:t>Significant</w:t>
      </w:r>
      <w:proofErr w:type="spellEnd"/>
      <w:r w:rsidRPr="000F1D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F1DCB">
        <w:rPr>
          <w:rFonts w:asciiTheme="majorHAnsi" w:hAnsiTheme="majorHAnsi" w:cstheme="majorHAnsi"/>
          <w:sz w:val="24"/>
          <w:szCs w:val="24"/>
        </w:rPr>
        <w:t>Harm</w:t>
      </w:r>
      <w:proofErr w:type="spellEnd"/>
      <w:r w:rsidRPr="000F1DCB">
        <w:rPr>
          <w:rFonts w:asciiTheme="majorHAnsi" w:hAnsiTheme="majorHAnsi" w:cstheme="majorHAnsi"/>
          <w:sz w:val="24"/>
          <w:szCs w:val="24"/>
        </w:rPr>
        <w:t xml:space="preserve"> (DNSH)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47B8B">
      <w:pPr>
        <w:pStyle w:val="Corpotesto"/>
        <w:spacing w:after="120" w:line="276" w:lineRule="auto"/>
        <w:ind w:left="113" w:right="130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 xml:space="preserve">Nota per la stazione appaltante: poiché l’autocertificazione mediante DGUE non contiene tutte le dichiarazioni prescritte dagli artt. da 94 a 98 del d.lgs. n. 36/2023, si rende necessario che l’operatore economico provveda ad integrare la propria autocertificazione </w:t>
      </w:r>
      <w:r w:rsidRPr="006B4AB0">
        <w:rPr>
          <w:rFonts w:asciiTheme="majorHAnsi" w:hAnsiTheme="majorHAnsi" w:cstheme="majorHAnsi"/>
          <w:i/>
        </w:rPr>
        <w:lastRenderedPageBreak/>
        <w:t>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7300C062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F323E0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F323E0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F323E0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F323E0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seguent</w:t>
      </w:r>
      <w:r w:rsidR="00F323E0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F323E0">
        <w:rPr>
          <w:rFonts w:asciiTheme="majorHAnsi" w:hAnsiTheme="majorHAnsi" w:cstheme="majorHAnsi"/>
        </w:rPr>
        <w:t xml:space="preserve"> </w:t>
      </w:r>
      <w:r w:rsidR="00EF07FB" w:rsidRPr="00A84273">
        <w:rPr>
          <w:rFonts w:asciiTheme="majorHAnsi" w:hAnsiTheme="majorHAnsi" w:cstheme="majorHAnsi"/>
        </w:rPr>
        <w:t xml:space="preserve">E-mail: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F323E0">
        <w:rPr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274C1D73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F323E0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A31E83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FDFF" w14:textId="77777777" w:rsidR="00A31E83" w:rsidRDefault="00A31E83" w:rsidP="000849D9">
      <w:pPr>
        <w:spacing w:after="0" w:line="240" w:lineRule="auto"/>
      </w:pPr>
      <w:r>
        <w:separator/>
      </w:r>
    </w:p>
  </w:endnote>
  <w:endnote w:type="continuationSeparator" w:id="0">
    <w:p w14:paraId="39E236F0" w14:textId="77777777" w:rsidR="00A31E83" w:rsidRDefault="00A31E83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C47B8B" w:rsidRDefault="00C47B8B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C47B8B" w:rsidRDefault="00C47B8B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C47B8B" w:rsidRDefault="00C47B8B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1DC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214623" w14:textId="77777777" w:rsidR="00C47B8B" w:rsidRDefault="00C47B8B" w:rsidP="001C7227">
    <w:pPr>
      <w:pStyle w:val="Pidipagina"/>
      <w:ind w:right="360"/>
    </w:pPr>
  </w:p>
  <w:p w14:paraId="0A74EE7A" w14:textId="73206DCD" w:rsidR="00C47B8B" w:rsidRDefault="00C47B8B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535702633" name="Immagine 535702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FF38" w14:textId="77777777" w:rsidR="00A31E83" w:rsidRDefault="00A31E83" w:rsidP="000849D9">
      <w:pPr>
        <w:spacing w:after="0" w:line="240" w:lineRule="auto"/>
      </w:pPr>
      <w:r>
        <w:separator/>
      </w:r>
    </w:p>
  </w:footnote>
  <w:footnote w:type="continuationSeparator" w:id="0">
    <w:p w14:paraId="42D7ECAF" w14:textId="77777777" w:rsidR="00A31E83" w:rsidRDefault="00A31E83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C47B8B" w:rsidRDefault="00C47B8B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C47B8B" w:rsidRDefault="00C47B8B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81818">
    <w:abstractNumId w:val="4"/>
  </w:num>
  <w:num w:numId="2" w16cid:durableId="1406341431">
    <w:abstractNumId w:val="3"/>
  </w:num>
  <w:num w:numId="3" w16cid:durableId="196355794">
    <w:abstractNumId w:val="7"/>
  </w:num>
  <w:num w:numId="4" w16cid:durableId="634454354">
    <w:abstractNumId w:val="2"/>
  </w:num>
  <w:num w:numId="5" w16cid:durableId="10189516">
    <w:abstractNumId w:val="1"/>
  </w:num>
  <w:num w:numId="6" w16cid:durableId="224532630">
    <w:abstractNumId w:val="5"/>
  </w:num>
  <w:num w:numId="7" w16cid:durableId="832136699">
    <w:abstractNumId w:val="0"/>
  </w:num>
  <w:num w:numId="8" w16cid:durableId="2040935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849D9"/>
    <w:rsid w:val="000C1AB6"/>
    <w:rsid w:val="000E22FC"/>
    <w:rsid w:val="000F1DCB"/>
    <w:rsid w:val="000F5F04"/>
    <w:rsid w:val="001332B0"/>
    <w:rsid w:val="00140B54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410945"/>
    <w:rsid w:val="00412905"/>
    <w:rsid w:val="004328CC"/>
    <w:rsid w:val="004559DE"/>
    <w:rsid w:val="004E63FF"/>
    <w:rsid w:val="004F4593"/>
    <w:rsid w:val="00503A52"/>
    <w:rsid w:val="00503A86"/>
    <w:rsid w:val="005070C0"/>
    <w:rsid w:val="00513C8F"/>
    <w:rsid w:val="005362B5"/>
    <w:rsid w:val="00590967"/>
    <w:rsid w:val="005B1216"/>
    <w:rsid w:val="005B2EE4"/>
    <w:rsid w:val="005E33C7"/>
    <w:rsid w:val="00601D5E"/>
    <w:rsid w:val="006674B9"/>
    <w:rsid w:val="006B4AB0"/>
    <w:rsid w:val="006B6085"/>
    <w:rsid w:val="007B3F9F"/>
    <w:rsid w:val="007E2EBB"/>
    <w:rsid w:val="007E5613"/>
    <w:rsid w:val="0084292C"/>
    <w:rsid w:val="00850049"/>
    <w:rsid w:val="0085141D"/>
    <w:rsid w:val="00863011"/>
    <w:rsid w:val="008D13CF"/>
    <w:rsid w:val="008D5C42"/>
    <w:rsid w:val="008E42C8"/>
    <w:rsid w:val="008E5205"/>
    <w:rsid w:val="0092098D"/>
    <w:rsid w:val="009537D6"/>
    <w:rsid w:val="00985E6D"/>
    <w:rsid w:val="009A2228"/>
    <w:rsid w:val="009D44C7"/>
    <w:rsid w:val="00A158F2"/>
    <w:rsid w:val="00A30D1C"/>
    <w:rsid w:val="00A31E83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47B8B"/>
    <w:rsid w:val="00C7468C"/>
    <w:rsid w:val="00CD3C69"/>
    <w:rsid w:val="00D30099"/>
    <w:rsid w:val="00D3034D"/>
    <w:rsid w:val="00D34C6B"/>
    <w:rsid w:val="00D416F2"/>
    <w:rsid w:val="00D45735"/>
    <w:rsid w:val="00D57292"/>
    <w:rsid w:val="00D76DE7"/>
    <w:rsid w:val="00DC2E2E"/>
    <w:rsid w:val="00DD0660"/>
    <w:rsid w:val="00E62248"/>
    <w:rsid w:val="00E801EA"/>
    <w:rsid w:val="00E8584C"/>
    <w:rsid w:val="00E90FFC"/>
    <w:rsid w:val="00EE4EA5"/>
    <w:rsid w:val="00EF07FB"/>
    <w:rsid w:val="00EF16F9"/>
    <w:rsid w:val="00F15CD5"/>
    <w:rsid w:val="00F323E0"/>
    <w:rsid w:val="00F43A0F"/>
    <w:rsid w:val="00F54BFB"/>
    <w:rsid w:val="00F84DF6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E70A0D0-D261-4BFF-9017-22D961B4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F1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37DE-1792-844D-AAD6-65991BC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16</cp:revision>
  <dcterms:created xsi:type="dcterms:W3CDTF">2024-01-13T08:59:00Z</dcterms:created>
  <dcterms:modified xsi:type="dcterms:W3CDTF">2024-01-22T10:22:00Z</dcterms:modified>
</cp:coreProperties>
</file>